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5D" w:rsidRPr="002E3F5D" w:rsidRDefault="002E3F5D" w:rsidP="002E3F5D">
      <w:pPr>
        <w:pStyle w:val="Heading1"/>
        <w:pBdr>
          <w:bottom w:val="single" w:sz="4" w:space="1" w:color="auto"/>
        </w:pBdr>
        <w:tabs>
          <w:tab w:val="left" w:pos="3181"/>
        </w:tabs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2E3F5D">
        <w:rPr>
          <w:rFonts w:ascii="Kruti Dev 010" w:hAnsi="Kruti Dev 010"/>
          <w:sz w:val="32"/>
          <w:szCs w:val="32"/>
        </w:rPr>
        <w:t>lyXud</w:t>
      </w:r>
      <w:proofErr w:type="spellEnd"/>
      <w:proofErr w:type="gramEnd"/>
      <w:r w:rsidRPr="002E3F5D">
        <w:rPr>
          <w:rFonts w:ascii="Kruti Dev 010" w:hAnsi="Kruti Dev 010"/>
          <w:sz w:val="32"/>
          <w:szCs w:val="32"/>
        </w:rPr>
        <w:t xml:space="preserve"> 4 </w:t>
      </w:r>
      <w:proofErr w:type="spellStart"/>
      <w:r w:rsidRPr="002E3F5D">
        <w:rPr>
          <w:rFonts w:ascii="Kruti Dev 010" w:hAnsi="Kruti Dev 010"/>
          <w:sz w:val="32"/>
          <w:szCs w:val="32"/>
        </w:rPr>
        <w:t>ftyk</w:t>
      </w:r>
      <w:proofErr w:type="spellEnd"/>
      <w:r w:rsidRPr="002E3F5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E3F5D">
        <w:rPr>
          <w:rFonts w:ascii="Kruti Dev 010" w:hAnsi="Kruti Dev 010"/>
          <w:sz w:val="32"/>
          <w:szCs w:val="32"/>
        </w:rPr>
        <w:t>Lrjh</w:t>
      </w:r>
      <w:proofErr w:type="spellEnd"/>
      <w:r w:rsidRPr="002E3F5D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2E3F5D">
        <w:rPr>
          <w:rFonts w:ascii="Kruti Dev 010" w:hAnsi="Kruti Dev 010"/>
          <w:sz w:val="32"/>
          <w:szCs w:val="32"/>
        </w:rPr>
        <w:t>dk;Z</w:t>
      </w:r>
      <w:proofErr w:type="spellEnd"/>
      <w:r w:rsidRPr="002E3F5D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2E3F5D">
        <w:rPr>
          <w:rFonts w:ascii="Kruti Dev 010" w:hAnsi="Kruti Dev 010"/>
          <w:sz w:val="32"/>
          <w:szCs w:val="32"/>
        </w:rPr>
        <w:t>kstuk</w:t>
      </w:r>
      <w:proofErr w:type="spellEnd"/>
      <w:r w:rsidRPr="002E3F5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2E3F5D">
        <w:rPr>
          <w:rFonts w:ascii="Kruti Dev 010" w:hAnsi="Kruti Dev 010"/>
          <w:sz w:val="32"/>
          <w:szCs w:val="32"/>
        </w:rPr>
        <w:t>izi</w:t>
      </w:r>
      <w:proofErr w:type="spellEnd"/>
      <w:r w:rsidRPr="002E3F5D">
        <w:rPr>
          <w:rFonts w:ascii="Kruti Dev 010" w:hAnsi="Kruti Dev 010"/>
          <w:sz w:val="32"/>
          <w:szCs w:val="32"/>
        </w:rPr>
        <w:t>=</w:t>
      </w:r>
    </w:p>
    <w:p w:rsidR="002E3F5D" w:rsidRPr="00915C6A" w:rsidRDefault="002E3F5D" w:rsidP="002E3F5D">
      <w:pPr>
        <w:pStyle w:val="Heading1"/>
        <w:pBdr>
          <w:bottom w:val="single" w:sz="4" w:space="1" w:color="auto"/>
        </w:pBdr>
        <w:jc w:val="center"/>
      </w:pPr>
      <w:r w:rsidRPr="00915C6A">
        <w:t>Annexure I</w:t>
      </w:r>
      <w:r>
        <w:t>V</w:t>
      </w:r>
      <w:r w:rsidRPr="00915C6A">
        <w:t>: District operational plan</w:t>
      </w:r>
      <w:r>
        <w:t xml:space="preserve"> - </w:t>
      </w:r>
      <w:r w:rsidRPr="005C3D49">
        <w:rPr>
          <w:rFonts w:ascii="Cambria" w:hAnsi="Cambria"/>
          <w:szCs w:val="24"/>
        </w:rPr>
        <w:t>IDCF 201</w:t>
      </w:r>
      <w:r w:rsidR="00890BE0">
        <w:rPr>
          <w:rFonts w:ascii="Cambria" w:hAnsi="Cambria"/>
          <w:szCs w:val="24"/>
        </w:rPr>
        <w:t>8</w:t>
      </w:r>
    </w:p>
    <w:p w:rsidR="002E3F5D" w:rsidRDefault="002E3F5D" w:rsidP="002E3F5D">
      <w:pPr>
        <w:rPr>
          <w:rFonts w:ascii="Cambria" w:hAnsi="Cambria"/>
          <w:sz w:val="24"/>
          <w:szCs w:val="24"/>
        </w:rPr>
      </w:pPr>
    </w:p>
    <w:p w:rsidR="002E3F5D" w:rsidRPr="00915C6A" w:rsidRDefault="002E3F5D" w:rsidP="002E3F5D">
      <w:pPr>
        <w:rPr>
          <w:rFonts w:ascii="Cambria" w:hAnsi="Cambria"/>
          <w:sz w:val="24"/>
          <w:szCs w:val="24"/>
        </w:rPr>
      </w:pPr>
      <w:r w:rsidRPr="00915C6A">
        <w:rPr>
          <w:rFonts w:ascii="Cambria" w:hAnsi="Cambria"/>
          <w:sz w:val="24"/>
          <w:szCs w:val="24"/>
        </w:rPr>
        <w:t xml:space="preserve"> (</w:t>
      </w:r>
      <w:proofErr w:type="gramStart"/>
      <w:r w:rsidRPr="00915C6A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o</w:t>
      </w:r>
      <w:proofErr w:type="gramEnd"/>
      <w:r>
        <w:rPr>
          <w:rFonts w:ascii="Cambria" w:hAnsi="Cambria"/>
          <w:sz w:val="24"/>
          <w:szCs w:val="24"/>
        </w:rPr>
        <w:t xml:space="preserve"> be filled by District Health O</w:t>
      </w:r>
      <w:r w:rsidRPr="00915C6A">
        <w:rPr>
          <w:rFonts w:ascii="Cambria" w:hAnsi="Cambria"/>
          <w:sz w:val="24"/>
          <w:szCs w:val="24"/>
        </w:rPr>
        <w:t>fficer that help him/her to take comprehensive preparations)</w:t>
      </w: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</w:rPr>
      </w:pPr>
      <w:r w:rsidRPr="00915C6A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b/>
          <w:sz w:val="24"/>
          <w:szCs w:val="24"/>
        </w:rPr>
        <w:t>istrict: ______________________</w:t>
      </w:r>
      <w:r w:rsidRPr="00915C6A">
        <w:rPr>
          <w:rFonts w:ascii="Cambria" w:hAnsi="Cambria"/>
          <w:b/>
          <w:sz w:val="24"/>
          <w:szCs w:val="24"/>
        </w:rPr>
        <w:t>Total under five population of the district: ________________</w:t>
      </w: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</w:rPr>
      </w:pPr>
      <w:r w:rsidRPr="00915C6A">
        <w:rPr>
          <w:rFonts w:ascii="Cambria" w:hAnsi="Cambria"/>
          <w:b/>
          <w:sz w:val="24"/>
          <w:szCs w:val="24"/>
        </w:rPr>
        <w:t>Nodal Officer of the d</w:t>
      </w:r>
      <w:r w:rsidR="001404BE">
        <w:rPr>
          <w:rFonts w:ascii="Cambria" w:hAnsi="Cambria"/>
          <w:b/>
          <w:sz w:val="24"/>
          <w:szCs w:val="24"/>
        </w:rPr>
        <w:t xml:space="preserve">istrict: ___________________        </w:t>
      </w:r>
      <w:r w:rsidRPr="00915C6A">
        <w:rPr>
          <w:rFonts w:ascii="Cambria" w:hAnsi="Cambria"/>
          <w:b/>
          <w:sz w:val="24"/>
          <w:szCs w:val="24"/>
        </w:rPr>
        <w:t>Phone No.______________________________</w:t>
      </w: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IDCF Secretariat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2370"/>
        <w:gridCol w:w="2353"/>
        <w:gridCol w:w="2353"/>
      </w:tblGrid>
      <w:tr w:rsidR="002E3F5D" w:rsidRPr="00915C6A" w:rsidTr="00C6317C">
        <w:tc>
          <w:tcPr>
            <w:tcW w:w="117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Names</w:t>
            </w:r>
          </w:p>
        </w:tc>
        <w:tc>
          <w:tcPr>
            <w:tcW w:w="128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Phone No</w:t>
            </w: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Responsibility in IDCF</w:t>
            </w:r>
          </w:p>
        </w:tc>
      </w:tr>
      <w:tr w:rsidR="002E3F5D" w:rsidRPr="00915C6A" w:rsidTr="00C6317C">
        <w:tc>
          <w:tcPr>
            <w:tcW w:w="117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17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17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17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17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E3F5D" w:rsidRPr="00915C6A" w:rsidRDefault="002E3F5D" w:rsidP="002E3F5D">
      <w:pPr>
        <w:rPr>
          <w:rFonts w:ascii="Cambria" w:hAnsi="Cambria"/>
          <w:sz w:val="24"/>
          <w:szCs w:val="24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Date of IDCF steering committee meeting</w:t>
      </w:r>
      <w:r w:rsidRPr="00915C6A">
        <w:rPr>
          <w:rFonts w:ascii="Cambria" w:hAnsi="Cambria"/>
          <w:sz w:val="24"/>
          <w:szCs w:val="24"/>
        </w:rPr>
        <w:t>: _________________________________________________</w:t>
      </w: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District level orientation plan</w:t>
      </w: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</w:rPr>
      </w:pPr>
      <w:r w:rsidRPr="00915C6A">
        <w:rPr>
          <w:rFonts w:ascii="Cambria" w:hAnsi="Cambria"/>
          <w:b/>
          <w:sz w:val="24"/>
          <w:szCs w:val="24"/>
        </w:rPr>
        <w:t>Venue: ________________________________________________ Date: 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4"/>
        <w:gridCol w:w="3468"/>
      </w:tblGrid>
      <w:tr w:rsidR="002E3F5D" w:rsidRPr="00915C6A" w:rsidTr="00C6317C">
        <w:trPr>
          <w:trHeight w:val="197"/>
        </w:trPr>
        <w:tc>
          <w:tcPr>
            <w:tcW w:w="31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Participants from</w:t>
            </w:r>
          </w:p>
        </w:tc>
        <w:tc>
          <w:tcPr>
            <w:tcW w:w="187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Number</w:t>
            </w:r>
          </w:p>
        </w:tc>
      </w:tr>
      <w:tr w:rsidR="002E3F5D" w:rsidRPr="00915C6A" w:rsidTr="00C6317C">
        <w:tc>
          <w:tcPr>
            <w:tcW w:w="31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Health dept (district &amp; block level)</w:t>
            </w:r>
          </w:p>
        </w:tc>
        <w:tc>
          <w:tcPr>
            <w:tcW w:w="187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1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WCD (district &amp; block level)</w:t>
            </w:r>
          </w:p>
        </w:tc>
        <w:tc>
          <w:tcPr>
            <w:tcW w:w="187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1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 xml:space="preserve">IAP </w:t>
            </w:r>
          </w:p>
        </w:tc>
        <w:tc>
          <w:tcPr>
            <w:tcW w:w="187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1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Development partners</w:t>
            </w:r>
          </w:p>
        </w:tc>
        <w:tc>
          <w:tcPr>
            <w:tcW w:w="187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1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Others</w:t>
            </w:r>
          </w:p>
        </w:tc>
        <w:tc>
          <w:tcPr>
            <w:tcW w:w="187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E3F5D" w:rsidRDefault="002E3F5D" w:rsidP="002E3F5D">
      <w:pPr>
        <w:rPr>
          <w:rFonts w:ascii="Cambria" w:hAnsi="Cambria"/>
          <w:b/>
          <w:sz w:val="24"/>
          <w:szCs w:val="24"/>
        </w:rPr>
      </w:pP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Block level orientation plan (Copy and paste as per number of blocks)</w:t>
      </w: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</w:rPr>
        <w:t>Name of block</w:t>
      </w:r>
      <w:r w:rsidRPr="00915C6A">
        <w:rPr>
          <w:rFonts w:ascii="Cambria" w:hAnsi="Cambria"/>
          <w:b/>
          <w:sz w:val="24"/>
          <w:szCs w:val="24"/>
          <w:u w:val="single"/>
        </w:rPr>
        <w:t xml:space="preserve">: ______________________ </w:t>
      </w:r>
      <w:r w:rsidRPr="00915C6A">
        <w:rPr>
          <w:rFonts w:ascii="Cambria" w:hAnsi="Cambria"/>
          <w:b/>
          <w:sz w:val="24"/>
          <w:szCs w:val="24"/>
        </w:rPr>
        <w:t>Venue:</w:t>
      </w:r>
      <w:r w:rsidRPr="00915C6A">
        <w:rPr>
          <w:rFonts w:ascii="Cambria" w:hAnsi="Cambria"/>
          <w:b/>
          <w:sz w:val="24"/>
          <w:szCs w:val="24"/>
          <w:u w:val="single"/>
        </w:rPr>
        <w:t xml:space="preserve"> ________________________</w:t>
      </w:r>
      <w:r w:rsidRPr="00915C6A">
        <w:rPr>
          <w:rFonts w:ascii="Cambria" w:hAnsi="Cambria"/>
          <w:b/>
          <w:sz w:val="24"/>
          <w:szCs w:val="24"/>
        </w:rPr>
        <w:t>Date:</w:t>
      </w:r>
      <w:r w:rsidRPr="00915C6A">
        <w:rPr>
          <w:rFonts w:ascii="Cambria" w:hAnsi="Cambria"/>
          <w:b/>
          <w:sz w:val="24"/>
          <w:szCs w:val="24"/>
          <w:u w:val="single"/>
        </w:rPr>
        <w:t xml:space="preserve">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2224"/>
        <w:gridCol w:w="3377"/>
      </w:tblGrid>
      <w:tr w:rsidR="002E3F5D" w:rsidRPr="00915C6A" w:rsidTr="00C6317C">
        <w:tc>
          <w:tcPr>
            <w:tcW w:w="197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Participants</w:t>
            </w:r>
          </w:p>
        </w:tc>
        <w:tc>
          <w:tcPr>
            <w:tcW w:w="120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In position</w:t>
            </w:r>
          </w:p>
        </w:tc>
        <w:tc>
          <w:tcPr>
            <w:tcW w:w="1828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To be trained</w:t>
            </w:r>
          </w:p>
        </w:tc>
      </w:tr>
      <w:tr w:rsidR="002E3F5D" w:rsidRPr="00915C6A" w:rsidTr="00C6317C">
        <w:tc>
          <w:tcPr>
            <w:tcW w:w="197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ASHA</w:t>
            </w:r>
          </w:p>
        </w:tc>
        <w:tc>
          <w:tcPr>
            <w:tcW w:w="120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8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97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ANM</w:t>
            </w:r>
          </w:p>
        </w:tc>
        <w:tc>
          <w:tcPr>
            <w:tcW w:w="120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8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97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AWW</w:t>
            </w:r>
          </w:p>
        </w:tc>
        <w:tc>
          <w:tcPr>
            <w:tcW w:w="120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8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97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Staff nurse</w:t>
            </w:r>
          </w:p>
        </w:tc>
        <w:tc>
          <w:tcPr>
            <w:tcW w:w="120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8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97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MO</w:t>
            </w:r>
          </w:p>
        </w:tc>
        <w:tc>
          <w:tcPr>
            <w:tcW w:w="120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8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E3F5D" w:rsidRPr="00915C6A" w:rsidRDefault="002E3F5D" w:rsidP="002E3F5D">
      <w:pPr>
        <w:rPr>
          <w:rFonts w:ascii="Cambria" w:hAnsi="Cambria"/>
          <w:b/>
          <w:sz w:val="24"/>
          <w:szCs w:val="24"/>
        </w:rPr>
      </w:pPr>
    </w:p>
    <w:p w:rsidR="002E3F5D" w:rsidRDefault="002E3F5D" w:rsidP="002E3F5D">
      <w:pPr>
        <w:rPr>
          <w:rFonts w:ascii="Cambria" w:hAnsi="Cambria"/>
          <w:b/>
          <w:sz w:val="24"/>
          <w:szCs w:val="24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lastRenderedPageBreak/>
        <w:t xml:space="preserve">Supply </w:t>
      </w:r>
      <w:r w:rsidR="00890BE0">
        <w:rPr>
          <w:rFonts w:ascii="Cambria" w:hAnsi="Cambria"/>
          <w:b/>
          <w:sz w:val="24"/>
          <w:szCs w:val="24"/>
          <w:u w:val="single"/>
        </w:rPr>
        <w:t>requirem</w:t>
      </w:r>
      <w:r>
        <w:rPr>
          <w:rFonts w:ascii="Cambria" w:hAnsi="Cambria"/>
          <w:b/>
          <w:sz w:val="24"/>
          <w:szCs w:val="24"/>
          <w:u w:val="single"/>
        </w:rPr>
        <w:t>ent</w:t>
      </w:r>
      <w:r w:rsidRPr="00915C6A">
        <w:rPr>
          <w:rFonts w:ascii="Cambria" w:hAnsi="Cambria"/>
          <w:b/>
          <w:sz w:val="24"/>
          <w:szCs w:val="24"/>
        </w:rPr>
        <w:t xml:space="preserve">: </w:t>
      </w:r>
    </w:p>
    <w:tbl>
      <w:tblPr>
        <w:tblW w:w="1035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1170"/>
        <w:gridCol w:w="900"/>
        <w:gridCol w:w="900"/>
        <w:gridCol w:w="1066"/>
        <w:gridCol w:w="1015"/>
        <w:gridCol w:w="1015"/>
        <w:gridCol w:w="1224"/>
        <w:gridCol w:w="806"/>
        <w:gridCol w:w="1015"/>
      </w:tblGrid>
      <w:tr w:rsidR="002E3F5D" w:rsidRPr="00790A5E" w:rsidTr="00C6317C">
        <w:trPr>
          <w:trHeight w:val="385"/>
        </w:trPr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Commodities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For distribution by ASHA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 and mobile teams</w:t>
            </w:r>
          </w:p>
        </w:tc>
        <w:tc>
          <w:tcPr>
            <w:tcW w:w="900" w:type="dxa"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For demonstration of ORS and Zinc by ASHA and mobile teams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For ORS – Zinc corners</w:t>
            </w:r>
          </w:p>
        </w:tc>
        <w:tc>
          <w:tcPr>
            <w:tcW w:w="1066" w:type="dxa"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For treatment by ANM </w:t>
            </w:r>
          </w:p>
        </w:tc>
        <w:tc>
          <w:tcPr>
            <w:tcW w:w="1015" w:type="dxa"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For treatment by ASHA</w:t>
            </w:r>
          </w:p>
        </w:tc>
        <w:tc>
          <w:tcPr>
            <w:tcW w:w="1015" w:type="dxa"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For mobile teams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Requirement for IDCF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Current stock in block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2E3F5D" w:rsidRPr="00790A5E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r w:rsidRPr="00790A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To indent</w:t>
            </w:r>
          </w:p>
        </w:tc>
      </w:tr>
      <w:tr w:rsidR="002E3F5D" w:rsidRPr="00F557F2" w:rsidTr="00C6317C">
        <w:trPr>
          <w:trHeight w:val="330"/>
        </w:trPr>
        <w:tc>
          <w:tcPr>
            <w:tcW w:w="1240" w:type="dxa"/>
            <w:vMerge/>
            <w:vAlign w:val="center"/>
            <w:hideMark/>
          </w:tcPr>
          <w:p w:rsidR="002E3F5D" w:rsidRPr="00F557F2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57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900" w:type="dxa"/>
            <w:vAlign w:val="center"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557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66" w:type="dxa"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15" w:type="dxa"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015" w:type="dxa"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Pr="00F557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= A +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+ C + D + E + F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2E3F5D" w:rsidRPr="00F557F2" w:rsidRDefault="002E3F5D" w:rsidP="00C63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Pr="00F557F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G –H </w:t>
            </w:r>
          </w:p>
        </w:tc>
      </w:tr>
      <w:tr w:rsidR="002E3F5D" w:rsidRPr="00A00B76" w:rsidTr="00C6317C">
        <w:trPr>
          <w:trHeight w:val="360"/>
        </w:trPr>
        <w:tc>
          <w:tcPr>
            <w:tcW w:w="1240" w:type="dxa"/>
            <w:shd w:val="clear" w:color="auto" w:fill="auto"/>
            <w:vAlign w:val="center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ORS</w:t>
            </w:r>
          </w:p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(formula for calculation)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00B7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Under 5 population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X 1 packet</w:t>
            </w:r>
          </w:p>
        </w:tc>
        <w:tc>
          <w:tcPr>
            <w:tcW w:w="900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VHND sessions X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No. of ORS Zinc corners X 50 cases X 2 </w:t>
            </w:r>
          </w:p>
        </w:tc>
        <w:tc>
          <w:tcPr>
            <w:tcW w:w="1066" w:type="dxa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ANM X 10 cases X 2 packets</w:t>
            </w:r>
          </w:p>
        </w:tc>
        <w:tc>
          <w:tcPr>
            <w:tcW w:w="1015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 ASHA X 10 cases X 2 packets</w:t>
            </w:r>
          </w:p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mobile teams X 10 cases X 15 days X 2 packets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3F5D" w:rsidRPr="00A00B76" w:rsidTr="00C6317C">
        <w:trPr>
          <w:trHeight w:val="360"/>
        </w:trPr>
        <w:tc>
          <w:tcPr>
            <w:tcW w:w="1240" w:type="dxa"/>
            <w:shd w:val="clear" w:color="auto" w:fill="auto"/>
            <w:vAlign w:val="center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ORS (calculate)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3F5D" w:rsidRPr="00A00B76" w:rsidTr="00C6317C">
        <w:trPr>
          <w:trHeight w:val="360"/>
        </w:trPr>
        <w:tc>
          <w:tcPr>
            <w:tcW w:w="1240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Zinc (formula for calculation)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VHND sessions X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ORS Zinc corners X 50 cases X 14</w:t>
            </w:r>
          </w:p>
        </w:tc>
        <w:tc>
          <w:tcPr>
            <w:tcW w:w="1066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ANM X 10 cases  140 tablets</w:t>
            </w:r>
          </w:p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 ASHA X 10 cases 14 tablets</w:t>
            </w:r>
          </w:p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No. of mobile teams X 10 cases X 15 days X 14 tablets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E3F5D" w:rsidRPr="00A00B76" w:rsidTr="00C6317C">
        <w:trPr>
          <w:trHeight w:val="360"/>
        </w:trPr>
        <w:tc>
          <w:tcPr>
            <w:tcW w:w="1240" w:type="dxa"/>
            <w:shd w:val="clear" w:color="auto" w:fill="auto"/>
            <w:vAlign w:val="center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Zinc (calculate)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2E3F5D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E3F5D" w:rsidRPr="00A00B76" w:rsidRDefault="002E3F5D" w:rsidP="00C6317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E3F5D" w:rsidRPr="00E15740" w:rsidRDefault="002E3F5D" w:rsidP="002E3F5D">
      <w:pPr>
        <w:pStyle w:val="ListParagraph"/>
        <w:rPr>
          <w:rFonts w:ascii="Cambria" w:hAnsi="Cambria" w:cs="Arial"/>
          <w:noProof/>
          <w:szCs w:val="24"/>
        </w:rPr>
      </w:pP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ORS – Zinc corners plan: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292"/>
        <w:gridCol w:w="1577"/>
        <w:gridCol w:w="1338"/>
        <w:gridCol w:w="1353"/>
        <w:gridCol w:w="1353"/>
      </w:tblGrid>
      <w:tr w:rsidR="002E3F5D" w:rsidRPr="00915C6A" w:rsidTr="00A504F9">
        <w:trPr>
          <w:tblHeader/>
        </w:trPr>
        <w:tc>
          <w:tcPr>
            <w:tcW w:w="1260" w:type="pct"/>
            <w:vMerge w:val="restar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Facilities</w:t>
            </w:r>
          </w:p>
        </w:tc>
        <w:tc>
          <w:tcPr>
            <w:tcW w:w="699" w:type="pct"/>
            <w:vMerge w:val="restar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Number</w:t>
            </w:r>
          </w:p>
        </w:tc>
        <w:tc>
          <w:tcPr>
            <w:tcW w:w="853" w:type="pct"/>
            <w:vMerge w:val="restar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Planned ORS – Zinc corners</w:t>
            </w:r>
          </w:p>
        </w:tc>
        <w:tc>
          <w:tcPr>
            <w:tcW w:w="2188" w:type="pct"/>
            <w:gridSpan w:val="3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For display</w:t>
            </w:r>
          </w:p>
        </w:tc>
      </w:tr>
      <w:tr w:rsidR="002E3F5D" w:rsidRPr="00915C6A" w:rsidTr="00C6317C">
        <w:tc>
          <w:tcPr>
            <w:tcW w:w="1260" w:type="pct"/>
            <w:vMerge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Plan A protocol</w:t>
            </w: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Plan B protocol</w:t>
            </w: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Plan C protocol</w:t>
            </w: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Medical College (OPD)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Medical College (ward)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District Hospital (OPD)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District Hospital (ward)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Block CHC / PHC (OPD)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Block CHC / PHC (ward)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Additional PHC (OPD)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 xml:space="preserve">Additional PHC </w:t>
            </w:r>
            <w:r w:rsidRPr="00915C6A">
              <w:rPr>
                <w:rFonts w:ascii="Cambria" w:hAnsi="Cambria"/>
                <w:sz w:val="24"/>
                <w:szCs w:val="24"/>
              </w:rPr>
              <w:lastRenderedPageBreak/>
              <w:t>(ward)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A504F9">
        <w:trPr>
          <w:trHeight w:val="314"/>
        </w:trPr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Sub centre</w:t>
            </w:r>
            <w:r w:rsidRPr="00915C6A">
              <w:rPr>
                <w:rFonts w:ascii="Cambria" w:hAnsi="Cambria"/>
                <w:sz w:val="24"/>
                <w:szCs w:val="24"/>
              </w:rPr>
              <w:t xml:space="preserve"> (OPD)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Private clinics (OPD)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D9D9D9" w:themeFill="background1" w:themeFillShade="D9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126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Private clinics (ward)</w:t>
            </w:r>
          </w:p>
        </w:tc>
        <w:tc>
          <w:tcPr>
            <w:tcW w:w="6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2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2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504F9" w:rsidRDefault="00A504F9" w:rsidP="002E3F5D">
      <w:pPr>
        <w:rPr>
          <w:rFonts w:ascii="Cambria" w:hAnsi="Cambria"/>
          <w:b/>
          <w:bCs/>
          <w:sz w:val="24"/>
          <w:szCs w:val="24"/>
          <w:u w:val="single"/>
        </w:rPr>
      </w:pPr>
    </w:p>
    <w:p w:rsidR="002E3F5D" w:rsidRDefault="00A504F9" w:rsidP="002E3F5D">
      <w:pPr>
        <w:rPr>
          <w:rFonts w:ascii="Cambria" w:hAnsi="Cambria"/>
          <w:b/>
          <w:sz w:val="24"/>
          <w:szCs w:val="24"/>
          <w:u w:val="single"/>
        </w:rPr>
      </w:pPr>
      <w:r w:rsidRPr="00A504F9">
        <w:rPr>
          <w:rFonts w:ascii="Cambria" w:hAnsi="Cambria"/>
          <w:b/>
          <w:bCs/>
          <w:sz w:val="24"/>
          <w:szCs w:val="24"/>
          <w:u w:val="single"/>
        </w:rPr>
        <w:t>Printing of treatment protocols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2"/>
        <w:gridCol w:w="4622"/>
      </w:tblGrid>
      <w:tr w:rsidR="00A504F9" w:rsidRPr="00A504F9" w:rsidTr="00A504F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22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A504F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Protocol</w:t>
            </w:r>
          </w:p>
        </w:tc>
        <w:tc>
          <w:tcPr>
            <w:tcW w:w="4622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A504F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Number to be printed </w:t>
            </w:r>
          </w:p>
        </w:tc>
      </w:tr>
      <w:tr w:rsidR="00A504F9" w:rsidRPr="00A504F9" w:rsidTr="00A504F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21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A504F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Plan A </w:t>
            </w:r>
          </w:p>
        </w:tc>
        <w:tc>
          <w:tcPr>
            <w:tcW w:w="4623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A504F9" w:rsidRPr="00A504F9" w:rsidTr="00A504F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21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A504F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Plan B </w:t>
            </w:r>
          </w:p>
        </w:tc>
        <w:tc>
          <w:tcPr>
            <w:tcW w:w="4623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A504F9" w:rsidRPr="00A504F9" w:rsidTr="00A504F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21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A504F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Plan B – SAM </w:t>
            </w:r>
          </w:p>
        </w:tc>
        <w:tc>
          <w:tcPr>
            <w:tcW w:w="4623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A504F9" w:rsidRPr="00A504F9" w:rsidTr="00A504F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21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A504F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Plan C </w:t>
            </w:r>
          </w:p>
        </w:tc>
        <w:tc>
          <w:tcPr>
            <w:tcW w:w="4623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A504F9" w:rsidRPr="00A504F9" w:rsidTr="00A504F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621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A504F9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Plan C - SAM </w:t>
            </w:r>
          </w:p>
        </w:tc>
        <w:tc>
          <w:tcPr>
            <w:tcW w:w="4623" w:type="dxa"/>
          </w:tcPr>
          <w:p w:rsidR="00A504F9" w:rsidRPr="00A504F9" w:rsidRDefault="00A504F9" w:rsidP="00A504F9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504F9" w:rsidRDefault="00A504F9" w:rsidP="002E3F5D">
      <w:pPr>
        <w:rPr>
          <w:rFonts w:ascii="Cambria" w:hAnsi="Cambria"/>
          <w:b/>
          <w:sz w:val="24"/>
          <w:szCs w:val="24"/>
          <w:u w:val="single"/>
        </w:rPr>
      </w:pP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 xml:space="preserve">Number of special VHND / RI session </w:t>
      </w:r>
      <w:r>
        <w:rPr>
          <w:rFonts w:ascii="Cambria" w:hAnsi="Cambria"/>
          <w:b/>
          <w:sz w:val="24"/>
          <w:szCs w:val="24"/>
          <w:u w:val="single"/>
        </w:rPr>
        <w:t xml:space="preserve">to be </w:t>
      </w:r>
      <w:r w:rsidRPr="00915C6A">
        <w:rPr>
          <w:rFonts w:ascii="Cambria" w:hAnsi="Cambria"/>
          <w:b/>
          <w:sz w:val="24"/>
          <w:szCs w:val="24"/>
          <w:u w:val="single"/>
        </w:rPr>
        <w:t>conducted by ANM during IDCF</w:t>
      </w:r>
      <w:r w:rsidRPr="00915C6A">
        <w:rPr>
          <w:rFonts w:ascii="Cambria" w:hAnsi="Cambria"/>
          <w:b/>
          <w:sz w:val="24"/>
          <w:szCs w:val="24"/>
        </w:rPr>
        <w:t xml:space="preserve">: </w:t>
      </w: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IEC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347"/>
        <w:gridCol w:w="1765"/>
        <w:gridCol w:w="1765"/>
        <w:gridCol w:w="1749"/>
      </w:tblGrid>
      <w:tr w:rsidR="002E3F5D" w:rsidRPr="00915C6A" w:rsidTr="00C6317C">
        <w:tc>
          <w:tcPr>
            <w:tcW w:w="33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Sr. No.</w:t>
            </w:r>
          </w:p>
        </w:tc>
        <w:tc>
          <w:tcPr>
            <w:tcW w:w="1811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Materials available in district and block</w:t>
            </w: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Number required</w:t>
            </w: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 xml:space="preserve">Number already available </w:t>
            </w:r>
          </w:p>
        </w:tc>
        <w:tc>
          <w:tcPr>
            <w:tcW w:w="94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Number to be printed (national materials)</w:t>
            </w:r>
          </w:p>
        </w:tc>
      </w:tr>
      <w:tr w:rsidR="002E3F5D" w:rsidRPr="00915C6A" w:rsidTr="00C6317C">
        <w:tc>
          <w:tcPr>
            <w:tcW w:w="33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11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ORS – Zinc poster</w:t>
            </w: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11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Hand-washing poster</w:t>
            </w: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11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Leaflet on ORS – Zinc</w:t>
            </w: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11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15C6A">
              <w:rPr>
                <w:rFonts w:ascii="Cambria" w:hAnsi="Cambria"/>
                <w:sz w:val="24"/>
                <w:szCs w:val="24"/>
              </w:rPr>
              <w:t>Leaftlet</w:t>
            </w:r>
            <w:proofErr w:type="spellEnd"/>
            <w:r w:rsidRPr="00915C6A">
              <w:rPr>
                <w:rFonts w:ascii="Cambria" w:hAnsi="Cambria"/>
                <w:sz w:val="24"/>
                <w:szCs w:val="24"/>
              </w:rPr>
              <w:t xml:space="preserve"> breastfeeding</w:t>
            </w: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811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Leaflet on complimentary feeding</w:t>
            </w: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1811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55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</w:tc>
      </w:tr>
    </w:tbl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Printing of formats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5543"/>
        <w:gridCol w:w="3081"/>
      </w:tblGrid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Sr. No</w:t>
            </w:r>
          </w:p>
        </w:tc>
        <w:tc>
          <w:tcPr>
            <w:tcW w:w="29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Formats</w:t>
            </w:r>
          </w:p>
        </w:tc>
        <w:tc>
          <w:tcPr>
            <w:tcW w:w="166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Number</w:t>
            </w: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9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ASHA planning cum tally sheet</w:t>
            </w:r>
          </w:p>
        </w:tc>
        <w:tc>
          <w:tcPr>
            <w:tcW w:w="166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9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Diarrhoea cases line list (ASHA)</w:t>
            </w:r>
          </w:p>
        </w:tc>
        <w:tc>
          <w:tcPr>
            <w:tcW w:w="166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9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Block reporting format</w:t>
            </w:r>
          </w:p>
        </w:tc>
        <w:tc>
          <w:tcPr>
            <w:tcW w:w="166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tc>
          <w:tcPr>
            <w:tcW w:w="29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District reporting format</w:t>
            </w:r>
          </w:p>
        </w:tc>
        <w:tc>
          <w:tcPr>
            <w:tcW w:w="166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99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915C6A">
              <w:rPr>
                <w:rFonts w:ascii="Cambria" w:hAnsi="Cambria"/>
                <w:sz w:val="24"/>
                <w:szCs w:val="24"/>
              </w:rPr>
              <w:t>Supportive supervision format</w:t>
            </w:r>
          </w:p>
        </w:tc>
        <w:tc>
          <w:tcPr>
            <w:tcW w:w="1667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E3F5D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Mobile team plan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57"/>
        <w:gridCol w:w="1867"/>
        <w:gridCol w:w="1601"/>
      </w:tblGrid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Sr. No.</w:t>
            </w:r>
          </w:p>
        </w:tc>
        <w:tc>
          <w:tcPr>
            <w:tcW w:w="279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Block</w:t>
            </w:r>
          </w:p>
        </w:tc>
        <w:tc>
          <w:tcPr>
            <w:tcW w:w="101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No. of slums / hard-to-reach areas</w:t>
            </w:r>
          </w:p>
        </w:tc>
        <w:tc>
          <w:tcPr>
            <w:tcW w:w="86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No. of vehicles / teams</w:t>
            </w: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9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9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9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9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9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9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33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9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10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</w:p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  <w:r w:rsidRPr="00915C6A">
        <w:rPr>
          <w:rFonts w:ascii="Cambria" w:hAnsi="Cambria"/>
          <w:b/>
          <w:sz w:val="24"/>
          <w:szCs w:val="24"/>
          <w:u w:val="single"/>
        </w:rPr>
        <w:t>Supportive supervision from district level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316"/>
        <w:gridCol w:w="1819"/>
        <w:gridCol w:w="1579"/>
        <w:gridCol w:w="1577"/>
        <w:gridCol w:w="1421"/>
      </w:tblGrid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Sr. No</w:t>
            </w: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Names</w:t>
            </w: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Phone No</w:t>
            </w: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Blocks / urban area</w:t>
            </w: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  <w:r w:rsidRPr="00915C6A">
              <w:rPr>
                <w:rFonts w:ascii="Cambria" w:hAnsi="Cambria"/>
                <w:b/>
                <w:sz w:val="24"/>
                <w:szCs w:val="24"/>
              </w:rPr>
              <w:t>Date of visit</w:t>
            </w: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E3F5D" w:rsidRPr="00915C6A" w:rsidTr="00C6317C">
        <w:tc>
          <w:tcPr>
            <w:tcW w:w="286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8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4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3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69" w:type="pct"/>
          </w:tcPr>
          <w:p w:rsidR="002E3F5D" w:rsidRPr="00915C6A" w:rsidRDefault="002E3F5D" w:rsidP="00C6317C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E3F5D" w:rsidRPr="00915C6A" w:rsidRDefault="002E3F5D" w:rsidP="002E3F5D">
      <w:pPr>
        <w:rPr>
          <w:rFonts w:ascii="Cambria" w:hAnsi="Cambria"/>
          <w:b/>
          <w:sz w:val="24"/>
          <w:szCs w:val="24"/>
          <w:u w:val="single"/>
        </w:rPr>
      </w:pPr>
    </w:p>
    <w:p w:rsidR="007E1089" w:rsidRPr="002E3F5D" w:rsidRDefault="002E3F5D">
      <w:pPr>
        <w:rPr>
          <w:rFonts w:ascii="Cambria" w:hAnsi="Cambria" w:cs="Arial"/>
          <w:b/>
          <w:color w:val="000000"/>
          <w:sz w:val="24"/>
          <w:szCs w:val="24"/>
        </w:rPr>
      </w:pPr>
      <w:r w:rsidRPr="008879A9">
        <w:rPr>
          <w:rFonts w:ascii="Cambria" w:hAnsi="Cambria" w:cs="Arial"/>
          <w:b/>
          <w:color w:val="000000"/>
          <w:sz w:val="24"/>
          <w:szCs w:val="24"/>
        </w:rPr>
        <w:t>Signature of District Collector</w:t>
      </w:r>
      <w:proofErr w:type="gramStart"/>
      <w:r w:rsidRPr="008879A9">
        <w:rPr>
          <w:rFonts w:ascii="Cambria" w:hAnsi="Cambria" w:cs="Arial"/>
          <w:b/>
          <w:color w:val="000000"/>
          <w:sz w:val="24"/>
          <w:szCs w:val="24"/>
        </w:rPr>
        <w:t>:_</w:t>
      </w:r>
      <w:proofErr w:type="gramEnd"/>
      <w:r w:rsidRPr="008879A9">
        <w:rPr>
          <w:rFonts w:ascii="Cambria" w:hAnsi="Cambria" w:cs="Arial"/>
          <w:b/>
          <w:color w:val="000000"/>
          <w:sz w:val="24"/>
          <w:szCs w:val="24"/>
        </w:rPr>
        <w:t>_________________________</w:t>
      </w:r>
    </w:p>
    <w:sectPr w:rsidR="007E1089" w:rsidRPr="002E3F5D" w:rsidSect="002E3F5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3F5D"/>
    <w:rsid w:val="000D606C"/>
    <w:rsid w:val="001404BE"/>
    <w:rsid w:val="001A2E85"/>
    <w:rsid w:val="00242FE6"/>
    <w:rsid w:val="002E3F5D"/>
    <w:rsid w:val="003E58A2"/>
    <w:rsid w:val="007E1089"/>
    <w:rsid w:val="00890BE0"/>
    <w:rsid w:val="009D6F69"/>
    <w:rsid w:val="00A504F9"/>
    <w:rsid w:val="00F416D9"/>
    <w:rsid w:val="00FD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zCs w:val="22"/>
        <w:u w:val="single"/>
        <w:lang w:val="en-IN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5D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b w:val="0"/>
      <w:bCs w:val="0"/>
      <w:color w:val="auto"/>
      <w:sz w:val="22"/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F5D"/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2E3F5D"/>
    <w:pPr>
      <w:ind w:left="720"/>
      <w:contextualSpacing/>
    </w:pPr>
    <w:rPr>
      <w:rFonts w:ascii="Calibri" w:eastAsia="Times New Roman" w:hAnsi="Calibri" w:cs="Times New Roman"/>
      <w:lang w:eastAsia="en-IN"/>
    </w:rPr>
  </w:style>
  <w:style w:type="character" w:customStyle="1" w:styleId="ListParagraphChar">
    <w:name w:val="List Paragraph Char"/>
    <w:link w:val="ListParagraph"/>
    <w:uiPriority w:val="34"/>
    <w:locked/>
    <w:rsid w:val="002E3F5D"/>
    <w:rPr>
      <w:rFonts w:ascii="Calibri" w:eastAsia="Times New Roman" w:hAnsi="Calibri" w:cs="Times New Roman"/>
      <w:b w:val="0"/>
      <w:bCs w:val="0"/>
      <w:color w:val="auto"/>
      <w:sz w:val="22"/>
      <w:u w:val="none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515</Words>
  <Characters>2938</Characters>
  <Application>Microsoft Office Word</Application>
  <DocSecurity>0</DocSecurity>
  <Lines>24</Lines>
  <Paragraphs>6</Paragraphs>
  <ScaleCrop>false</ScaleCrop>
  <Company>Hewlett-Packard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2017-05-25T07:41:00Z</dcterms:created>
  <dcterms:modified xsi:type="dcterms:W3CDTF">2018-05-08T04:43:00Z</dcterms:modified>
</cp:coreProperties>
</file>